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CEB0" w14:textId="7186DF9E" w:rsidR="00B91E4B" w:rsidRDefault="00B91E4B" w:rsidP="00B91E4B">
      <w:pPr>
        <w:jc w:val="center"/>
        <w:rPr>
          <w:sz w:val="28"/>
          <w:szCs w:val="28"/>
        </w:rPr>
      </w:pPr>
      <w:r>
        <w:rPr>
          <w:sz w:val="28"/>
          <w:szCs w:val="28"/>
        </w:rPr>
        <w:t>Windham Cable Advisory Board</w:t>
      </w:r>
    </w:p>
    <w:p w14:paraId="5E3DADD4" w14:textId="160908A4" w:rsidR="00B91E4B" w:rsidRDefault="00B91E4B" w:rsidP="00B91E4B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March 12, 2020</w:t>
      </w:r>
    </w:p>
    <w:p w14:paraId="4A8F9DCA" w14:textId="5CEF9AAD" w:rsidR="00B91E4B" w:rsidRDefault="00B91E4B" w:rsidP="00B91E4B">
      <w:pPr>
        <w:rPr>
          <w:sz w:val="24"/>
          <w:szCs w:val="24"/>
        </w:rPr>
      </w:pPr>
      <w:r>
        <w:rPr>
          <w:sz w:val="24"/>
          <w:szCs w:val="24"/>
        </w:rPr>
        <w:t>The Cable Advisory Board met at 7pm at the studio on Thursday, March 12, 2020. Margaret Case called the meeting to order at 7:02pm. In addition to Margaret Case other member</w:t>
      </w:r>
      <w:r w:rsidR="006C7911">
        <w:rPr>
          <w:sz w:val="24"/>
          <w:szCs w:val="24"/>
        </w:rPr>
        <w:t>s</w:t>
      </w:r>
      <w:r>
        <w:rPr>
          <w:sz w:val="24"/>
          <w:szCs w:val="24"/>
        </w:rPr>
        <w:t xml:space="preserve"> present were Leo Hart,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, Roger </w:t>
      </w:r>
      <w:proofErr w:type="spellStart"/>
      <w:r>
        <w:rPr>
          <w:sz w:val="24"/>
          <w:szCs w:val="24"/>
        </w:rPr>
        <w:t>Hohenberger</w:t>
      </w:r>
      <w:proofErr w:type="spellEnd"/>
      <w:r>
        <w:rPr>
          <w:sz w:val="24"/>
          <w:szCs w:val="24"/>
        </w:rPr>
        <w:t xml:space="preserve"> and Barbara Coish. </w:t>
      </w:r>
      <w:r w:rsidR="006C7911">
        <w:rPr>
          <w:sz w:val="24"/>
          <w:szCs w:val="24"/>
        </w:rPr>
        <w:t xml:space="preserve">Mary Griffin was excused. </w:t>
      </w:r>
      <w:r>
        <w:rPr>
          <w:sz w:val="24"/>
          <w:szCs w:val="24"/>
        </w:rPr>
        <w:t>Kelly McLaughlin. Studio Coordinator was also present as well as Bruce Breton and Ron Coish members of the public.</w:t>
      </w:r>
    </w:p>
    <w:p w14:paraId="029A104C" w14:textId="1A3F3A0D" w:rsidR="00B91E4B" w:rsidRDefault="00B91E4B" w:rsidP="00B91E4B">
      <w:pPr>
        <w:rPr>
          <w:sz w:val="24"/>
          <w:szCs w:val="24"/>
        </w:rPr>
      </w:pPr>
      <w:r>
        <w:rPr>
          <w:sz w:val="24"/>
          <w:szCs w:val="24"/>
        </w:rPr>
        <w:t>The meeting began with the Pledge of All</w:t>
      </w:r>
      <w:r w:rsidR="00DC7C74">
        <w:rPr>
          <w:sz w:val="24"/>
          <w:szCs w:val="24"/>
        </w:rPr>
        <w:t xml:space="preserve">egiance. </w:t>
      </w:r>
    </w:p>
    <w:p w14:paraId="55CE3EB8" w14:textId="6F0DC92B" w:rsidR="00DC7C74" w:rsidRDefault="00DC7C74" w:rsidP="00B91E4B">
      <w:pPr>
        <w:rPr>
          <w:sz w:val="24"/>
          <w:szCs w:val="24"/>
        </w:rPr>
      </w:pPr>
      <w:r>
        <w:rPr>
          <w:sz w:val="24"/>
          <w:szCs w:val="24"/>
        </w:rPr>
        <w:t>The previous minutes of October 10,</w:t>
      </w:r>
      <w:r w:rsidR="006C7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were approved.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, moved; Roger </w:t>
      </w:r>
      <w:proofErr w:type="spellStart"/>
      <w:r>
        <w:rPr>
          <w:sz w:val="24"/>
          <w:szCs w:val="24"/>
        </w:rPr>
        <w:t>Hohenberger</w:t>
      </w:r>
      <w:proofErr w:type="spellEnd"/>
      <w:r>
        <w:rPr>
          <w:sz w:val="24"/>
          <w:szCs w:val="24"/>
        </w:rPr>
        <w:t>, second. Approved 5-0-0.</w:t>
      </w:r>
    </w:p>
    <w:p w14:paraId="7F3C8223" w14:textId="77777777" w:rsidR="00DC7C74" w:rsidRDefault="00DC7C74" w:rsidP="00B91E4B">
      <w:pPr>
        <w:rPr>
          <w:sz w:val="24"/>
          <w:szCs w:val="24"/>
        </w:rPr>
      </w:pPr>
      <w:r>
        <w:rPr>
          <w:sz w:val="24"/>
          <w:szCs w:val="24"/>
        </w:rPr>
        <w:t xml:space="preserve">The financial report was distributed. The main expenditure to note is the payment for our </w:t>
      </w:r>
      <w:proofErr w:type="spellStart"/>
      <w:r>
        <w:rPr>
          <w:sz w:val="24"/>
          <w:szCs w:val="24"/>
        </w:rPr>
        <w:t>Leightronix</w:t>
      </w:r>
      <w:proofErr w:type="spellEnd"/>
      <w:r>
        <w:rPr>
          <w:sz w:val="24"/>
          <w:szCs w:val="24"/>
        </w:rPr>
        <w:t xml:space="preserve"> Contract for $6230.00. </w:t>
      </w:r>
    </w:p>
    <w:p w14:paraId="06A2B44E" w14:textId="340C325B" w:rsidR="00DC7C74" w:rsidRDefault="00DC7C74" w:rsidP="00B91E4B">
      <w:pPr>
        <w:rPr>
          <w:sz w:val="24"/>
          <w:szCs w:val="24"/>
        </w:rPr>
      </w:pPr>
      <w:r>
        <w:rPr>
          <w:sz w:val="24"/>
          <w:szCs w:val="24"/>
        </w:rPr>
        <w:t>Under correspondence, it was noted that we</w:t>
      </w:r>
      <w:r w:rsidR="005C2D60">
        <w:rPr>
          <w:sz w:val="24"/>
          <w:szCs w:val="24"/>
        </w:rPr>
        <w:t>/the Town</w:t>
      </w:r>
      <w:r>
        <w:rPr>
          <w:sz w:val="24"/>
          <w:szCs w:val="24"/>
        </w:rPr>
        <w:t xml:space="preserve"> received franchise checks from </w:t>
      </w:r>
      <w:r w:rsidR="005C2D60">
        <w:rPr>
          <w:sz w:val="24"/>
          <w:szCs w:val="24"/>
        </w:rPr>
        <w:t>Comcast for July-September on 11/1/19 in the amount of $74065.50</w:t>
      </w:r>
      <w:r>
        <w:rPr>
          <w:sz w:val="24"/>
          <w:szCs w:val="24"/>
        </w:rPr>
        <w:t xml:space="preserve"> </w:t>
      </w:r>
      <w:r w:rsidR="005C2D60">
        <w:rPr>
          <w:sz w:val="24"/>
          <w:szCs w:val="24"/>
        </w:rPr>
        <w:t>and on 2/3/2020 for October/December</w:t>
      </w:r>
      <w:r>
        <w:rPr>
          <w:sz w:val="24"/>
          <w:szCs w:val="24"/>
        </w:rPr>
        <w:t xml:space="preserve"> </w:t>
      </w:r>
      <w:r w:rsidR="005C2D60">
        <w:rPr>
          <w:sz w:val="24"/>
          <w:szCs w:val="24"/>
        </w:rPr>
        <w:t>in the amount of $72779.08.</w:t>
      </w:r>
    </w:p>
    <w:p w14:paraId="77A3E778" w14:textId="4A618B8E" w:rsidR="005C2D60" w:rsidRDefault="005C2D60" w:rsidP="00B91E4B">
      <w:pPr>
        <w:rPr>
          <w:sz w:val="24"/>
          <w:szCs w:val="24"/>
        </w:rPr>
      </w:pPr>
      <w:r>
        <w:rPr>
          <w:sz w:val="24"/>
          <w:szCs w:val="24"/>
        </w:rPr>
        <w:t>Kelly presented her Coordinator’s Report in which she mentioned the many programs covered in the last months. The GBS studio is up and running with training upcoming for videographers</w:t>
      </w:r>
      <w:r w:rsidR="00593ED4">
        <w:rPr>
          <w:sz w:val="24"/>
          <w:szCs w:val="24"/>
        </w:rPr>
        <w:t xml:space="preserve">. There was a power surge that damaged cameras and other equipment. This is discussed further below. Kelly’s report will be attached to these minutes. </w:t>
      </w:r>
      <w:r>
        <w:rPr>
          <w:sz w:val="24"/>
          <w:szCs w:val="24"/>
        </w:rPr>
        <w:t xml:space="preserve"> </w:t>
      </w:r>
    </w:p>
    <w:p w14:paraId="1B339138" w14:textId="059CE87D" w:rsidR="004306E9" w:rsidRDefault="004306E9" w:rsidP="00B91E4B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654C9F">
        <w:rPr>
          <w:sz w:val="24"/>
          <w:szCs w:val="24"/>
        </w:rPr>
        <w:t>a</w:t>
      </w:r>
      <w:r>
        <w:rPr>
          <w:sz w:val="24"/>
          <w:szCs w:val="24"/>
        </w:rPr>
        <w:t xml:space="preserve"> power surge occurred</w:t>
      </w:r>
      <w:r w:rsidR="00654C9F">
        <w:rPr>
          <w:sz w:val="24"/>
          <w:szCs w:val="24"/>
        </w:rPr>
        <w:t>,</w:t>
      </w:r>
      <w:r>
        <w:rPr>
          <w:sz w:val="24"/>
          <w:szCs w:val="24"/>
        </w:rPr>
        <w:t xml:space="preserve"> the Town Hall cameras and the studio cameras were damaged as well as the controller and the </w:t>
      </w:r>
      <w:proofErr w:type="spellStart"/>
      <w:r>
        <w:rPr>
          <w:sz w:val="24"/>
          <w:szCs w:val="24"/>
        </w:rPr>
        <w:t>tricaster</w:t>
      </w:r>
      <w:proofErr w:type="spellEnd"/>
      <w:r>
        <w:rPr>
          <w:sz w:val="24"/>
          <w:szCs w:val="24"/>
        </w:rPr>
        <w:t xml:space="preserve">. Kelly presented us with estimates of cost and repair for these items. Some may be repaired and many should be replaced. </w:t>
      </w:r>
      <w:r w:rsidR="00811385">
        <w:rPr>
          <w:sz w:val="24"/>
          <w:szCs w:val="24"/>
        </w:rPr>
        <w:t xml:space="preserve">After much discussion Leo Hart, moved; Bob </w:t>
      </w:r>
      <w:proofErr w:type="spellStart"/>
      <w:r w:rsidR="00811385">
        <w:rPr>
          <w:sz w:val="24"/>
          <w:szCs w:val="24"/>
        </w:rPr>
        <w:t>Coole</w:t>
      </w:r>
      <w:proofErr w:type="spellEnd"/>
      <w:r w:rsidR="00811385">
        <w:rPr>
          <w:sz w:val="24"/>
          <w:szCs w:val="24"/>
        </w:rPr>
        <w:t xml:space="preserve">, second the following -to proceed with investigating concerns on damage and ask the Selectmen for up to $25000.00 to repair or replace this equipment.       Vote 4-0-1-Roger </w:t>
      </w:r>
      <w:proofErr w:type="spellStart"/>
      <w:r w:rsidR="00811385">
        <w:rPr>
          <w:sz w:val="24"/>
          <w:szCs w:val="24"/>
        </w:rPr>
        <w:t>Hohenberger</w:t>
      </w:r>
      <w:proofErr w:type="spellEnd"/>
      <w:r w:rsidR="00811385">
        <w:rPr>
          <w:sz w:val="24"/>
          <w:szCs w:val="24"/>
        </w:rPr>
        <w:t xml:space="preserve"> abstained as he will vote with the Selectmen on this issue. This money will be removed from the Cable Special Funds if approved</w:t>
      </w:r>
      <w:r w:rsidR="00F45CE9">
        <w:rPr>
          <w:sz w:val="24"/>
          <w:szCs w:val="24"/>
        </w:rPr>
        <w:t xml:space="preserve"> and possibly reimbursed by insurance</w:t>
      </w:r>
      <w:r w:rsidR="00811385">
        <w:rPr>
          <w:sz w:val="24"/>
          <w:szCs w:val="24"/>
        </w:rPr>
        <w:t>.</w:t>
      </w:r>
      <w:r w:rsidR="00F45CE9">
        <w:rPr>
          <w:sz w:val="24"/>
          <w:szCs w:val="24"/>
        </w:rPr>
        <w:t xml:space="preserve">  The Town is looking into an insurance claim which will review the situation and equipment as needed.</w:t>
      </w:r>
    </w:p>
    <w:p w14:paraId="5C8A273F" w14:textId="5FA8931D" w:rsidR="00811385" w:rsidRDefault="00811385" w:rsidP="00B91E4B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8:07pm. Roger </w:t>
      </w:r>
      <w:proofErr w:type="spellStart"/>
      <w:r>
        <w:rPr>
          <w:sz w:val="24"/>
          <w:szCs w:val="24"/>
        </w:rPr>
        <w:t>Hohenberger</w:t>
      </w:r>
      <w:proofErr w:type="spellEnd"/>
      <w:r>
        <w:rPr>
          <w:sz w:val="24"/>
          <w:szCs w:val="24"/>
        </w:rPr>
        <w:t xml:space="preserve"> moved;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 second. Vote affirmative.</w:t>
      </w:r>
    </w:p>
    <w:p w14:paraId="6120BB8A" w14:textId="326CE612" w:rsidR="00811385" w:rsidRDefault="00811385" w:rsidP="00B91E4B">
      <w:pPr>
        <w:rPr>
          <w:sz w:val="24"/>
          <w:szCs w:val="24"/>
        </w:rPr>
      </w:pPr>
      <w:r>
        <w:rPr>
          <w:sz w:val="24"/>
          <w:szCs w:val="24"/>
        </w:rPr>
        <w:t>Submitted by;</w:t>
      </w:r>
    </w:p>
    <w:p w14:paraId="16C3057A" w14:textId="2E37FCD7" w:rsidR="00811385" w:rsidRDefault="00811385" w:rsidP="00B91E4B">
      <w:pPr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Coish</w:t>
      </w:r>
      <w:proofErr w:type="spellEnd"/>
    </w:p>
    <w:p w14:paraId="34EBA1EB" w14:textId="77777777" w:rsidR="00F45CE9" w:rsidRPr="00B91E4B" w:rsidRDefault="00F45CE9" w:rsidP="00B91E4B">
      <w:pPr>
        <w:rPr>
          <w:sz w:val="24"/>
          <w:szCs w:val="24"/>
        </w:rPr>
      </w:pPr>
    </w:p>
    <w:p w14:paraId="3CD08B31" w14:textId="20A33891" w:rsidR="00B91E4B" w:rsidRDefault="00B91E4B" w:rsidP="00B91E4B">
      <w:pPr>
        <w:jc w:val="center"/>
        <w:rPr>
          <w:sz w:val="28"/>
          <w:szCs w:val="28"/>
        </w:rPr>
      </w:pPr>
    </w:p>
    <w:p w14:paraId="7C9B2A00" w14:textId="77777777" w:rsidR="00F45CE9" w:rsidRDefault="00F45CE9" w:rsidP="00F45CE9">
      <w:pPr>
        <w:pStyle w:val="TitleA"/>
        <w:ind w:left="360"/>
      </w:pPr>
      <w:r>
        <w:t>WCTV Coordinator’s Report</w:t>
      </w:r>
    </w:p>
    <w:p w14:paraId="67A72ECB" w14:textId="77777777" w:rsidR="00F45CE9" w:rsidRDefault="00F45CE9" w:rsidP="00F45CE9">
      <w:pPr>
        <w:pStyle w:val="Header1"/>
        <w:ind w:left="360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October 10, 2019 - March 12, 2020</w:t>
      </w:r>
    </w:p>
    <w:p w14:paraId="13BB1810" w14:textId="77777777" w:rsidR="00F45CE9" w:rsidRDefault="00F45CE9" w:rsidP="00F45CE9">
      <w:pPr>
        <w:pStyle w:val="Header1"/>
        <w:ind w:left="360"/>
        <w:jc w:val="center"/>
      </w:pPr>
    </w:p>
    <w:p w14:paraId="0B96CA06" w14:textId="77777777" w:rsidR="00F45CE9" w:rsidRDefault="00F45CE9" w:rsidP="00F45CE9">
      <w:pPr>
        <w:pStyle w:val="Heading4A"/>
        <w:ind w:left="36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Channel 20: Government</w:t>
      </w:r>
    </w:p>
    <w:p w14:paraId="32D1021A" w14:textId="77777777" w:rsidR="00F45CE9" w:rsidRDefault="00F45CE9" w:rsidP="00F45CE9"/>
    <w:p w14:paraId="174A6295" w14:textId="77777777" w:rsidR="00F45CE9" w:rsidRDefault="00F45CE9" w:rsidP="00F45CE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All meetings were recorded including Board of Selectmen, School Board, Planning Board, Zoning Board of Adjustment, Conservation Commission, and various Subcommittee meetings.</w:t>
      </w:r>
    </w:p>
    <w:p w14:paraId="1BB4BE61" w14:textId="77777777" w:rsidR="00F45CE9" w:rsidRDefault="00F45CE9" w:rsidP="00F45CE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Televised public meetings air LIVE on WCTV Channel 20 unless posted otherwise.</w:t>
      </w:r>
    </w:p>
    <w:p w14:paraId="7FF85751" w14:textId="77777777" w:rsidR="00F45CE9" w:rsidRDefault="00F45CE9" w:rsidP="00F45CE9">
      <w:pPr>
        <w:numPr>
          <w:ilvl w:val="2"/>
          <w:numId w:val="1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 xml:space="preserve">LIVE Stream &amp; Video on Demand services are available online at </w:t>
      </w:r>
      <w:hyperlink r:id="rId7" w:history="1">
        <w:r>
          <w:rPr>
            <w:color w:val="00000B"/>
            <w:sz w:val="24"/>
            <w:u w:val="single"/>
          </w:rPr>
          <w:t>www.wctv.viebit.com</w:t>
        </w:r>
      </w:hyperlink>
    </w:p>
    <w:p w14:paraId="753AB496" w14:textId="77777777" w:rsidR="00F45CE9" w:rsidRDefault="00F45CE9" w:rsidP="00F45CE9"/>
    <w:p w14:paraId="682EC990" w14:textId="77777777" w:rsidR="00F45CE9" w:rsidRDefault="00F45CE9" w:rsidP="00F45CE9">
      <w:pPr>
        <w:rPr>
          <w:sz w:val="24"/>
        </w:rPr>
      </w:pPr>
      <w:r>
        <w:rPr>
          <w:sz w:val="24"/>
        </w:rPr>
        <w:t>Channel 21: Public Access and Local Programming.  Channel 21 includes original locally produced programs from Windham and surrounding communities.</w:t>
      </w:r>
    </w:p>
    <w:p w14:paraId="65F788E1" w14:textId="77777777" w:rsidR="00F45CE9" w:rsidRDefault="00F45CE9" w:rsidP="00F45CE9"/>
    <w:p w14:paraId="644B0B55" w14:textId="77777777" w:rsidR="00F45CE9" w:rsidRDefault="00F45CE9" w:rsidP="00F45CE9">
      <w:pPr>
        <w:rPr>
          <w:sz w:val="24"/>
        </w:rPr>
      </w:pPr>
      <w:r>
        <w:rPr>
          <w:sz w:val="24"/>
        </w:rPr>
        <w:t>WCTV Programs:</w:t>
      </w:r>
    </w:p>
    <w:p w14:paraId="2DFEB5CA" w14:textId="77777777" w:rsidR="00F45CE9" w:rsidRDefault="00F45CE9" w:rsidP="00F45CE9">
      <w:pPr>
        <w:numPr>
          <w:ilvl w:val="1"/>
          <w:numId w:val="2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 xml:space="preserve">Community Connection </w:t>
      </w:r>
    </w:p>
    <w:p w14:paraId="1F90CE2B" w14:textId="77777777" w:rsidR="00F45CE9" w:rsidRDefault="00F45CE9" w:rsidP="00F45CE9">
      <w:pPr>
        <w:numPr>
          <w:ilvl w:val="1"/>
          <w:numId w:val="2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Windham Watch with Mary Griffin</w:t>
      </w:r>
    </w:p>
    <w:p w14:paraId="1141FB8D" w14:textId="77777777" w:rsidR="00F45CE9" w:rsidRDefault="00F45CE9" w:rsidP="00F45CE9">
      <w:pPr>
        <w:numPr>
          <w:ilvl w:val="1"/>
          <w:numId w:val="3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Town Talk</w:t>
      </w:r>
    </w:p>
    <w:p w14:paraId="2B5BFEFB" w14:textId="77777777" w:rsidR="00F45CE9" w:rsidRDefault="00F45CE9" w:rsidP="00F45CE9">
      <w:pPr>
        <w:numPr>
          <w:ilvl w:val="1"/>
          <w:numId w:val="4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sz w:val="24"/>
        </w:rPr>
        <w:t>Time for Animals</w:t>
      </w:r>
    </w:p>
    <w:p w14:paraId="0351A3DA" w14:textId="77777777" w:rsidR="00F45CE9" w:rsidRDefault="00F45CE9" w:rsidP="00F45CE9">
      <w:pPr>
        <w:rPr>
          <w:position w:val="-2"/>
          <w:sz w:val="24"/>
        </w:rPr>
      </w:pPr>
    </w:p>
    <w:p w14:paraId="6E078C4D" w14:textId="77777777" w:rsidR="00F45CE9" w:rsidRDefault="00F45CE9" w:rsidP="00F45CE9">
      <w:pPr>
        <w:rPr>
          <w:position w:val="-2"/>
          <w:sz w:val="24"/>
        </w:rPr>
      </w:pPr>
      <w:r>
        <w:rPr>
          <w:sz w:val="24"/>
        </w:rPr>
        <w:t>WCTV Special Coverage/Programs:</w:t>
      </w:r>
    </w:p>
    <w:p w14:paraId="329E6953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Fire Dept. Open House</w:t>
      </w:r>
    </w:p>
    <w:p w14:paraId="023B6F98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Harvest Fest</w:t>
      </w:r>
    </w:p>
    <w:p w14:paraId="3D34D6E9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Scarecrow Contest</w:t>
      </w:r>
    </w:p>
    <w:p w14:paraId="2F25876F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GBS Veterans Day Assembly</w:t>
      </w:r>
    </w:p>
    <w:p w14:paraId="4DC96F30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Tree Lighting / Santa</w:t>
      </w:r>
    </w:p>
    <w:p w14:paraId="43BB5150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WHS &amp; WMS Band &amp; Chorus Concerts</w:t>
      </w:r>
    </w:p>
    <w:p w14:paraId="042B51D8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Women’s Club of Windham Candidates Night</w:t>
      </w:r>
    </w:p>
    <w:p w14:paraId="0CEF6E8A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position w:val="-2"/>
          <w:sz w:val="24"/>
        </w:rPr>
        <w:t>PTA Candidates Night</w:t>
      </w:r>
    </w:p>
    <w:p w14:paraId="587057E8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proofErr w:type="spellStart"/>
      <w:r>
        <w:rPr>
          <w:position w:val="-2"/>
          <w:sz w:val="24"/>
        </w:rPr>
        <w:t>WinDems</w:t>
      </w:r>
      <w:proofErr w:type="spellEnd"/>
      <w:r>
        <w:rPr>
          <w:position w:val="-2"/>
          <w:sz w:val="24"/>
        </w:rPr>
        <w:t xml:space="preserve"> Ballot Info</w:t>
      </w:r>
    </w:p>
    <w:p w14:paraId="68E94CD3" w14:textId="77777777" w:rsidR="00F45CE9" w:rsidRDefault="00F45CE9" w:rsidP="00F45CE9"/>
    <w:p w14:paraId="593529EB" w14:textId="77777777" w:rsidR="00F45CE9" w:rsidRDefault="00F45CE9" w:rsidP="00F45CE9">
      <w:pPr>
        <w:pStyle w:val="Heading3A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Channel 30: Community Bulletin Board</w:t>
      </w:r>
    </w:p>
    <w:p w14:paraId="67961275" w14:textId="77777777" w:rsidR="00F45CE9" w:rsidRDefault="00F45CE9" w:rsidP="00F45CE9"/>
    <w:p w14:paraId="034EF68A" w14:textId="77777777" w:rsidR="00F45CE9" w:rsidRDefault="00F45CE9" w:rsidP="00F45CE9">
      <w:pPr>
        <w:numPr>
          <w:ilvl w:val="1"/>
          <w:numId w:val="5"/>
        </w:numPr>
        <w:tabs>
          <w:tab w:val="clear" w:pos="180"/>
          <w:tab w:val="num" w:pos="90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sz w:val="24"/>
        </w:rPr>
        <w:t xml:space="preserve">The WCTV community bulletin board provides a weekly program schedule and community announcements.  If you would like an announcement posted, email </w:t>
      </w:r>
      <w:hyperlink r:id="rId8" w:history="1">
        <w:r>
          <w:rPr>
            <w:color w:val="00000B"/>
            <w:sz w:val="24"/>
            <w:u w:val="single"/>
          </w:rPr>
          <w:t>cable@wctv21.com</w:t>
        </w:r>
      </w:hyperlink>
    </w:p>
    <w:p w14:paraId="0754AC0E" w14:textId="77777777" w:rsidR="00F45CE9" w:rsidRDefault="00F45CE9" w:rsidP="00F45CE9">
      <w:pPr>
        <w:pStyle w:val="Heading2AA"/>
        <w:jc w:val="left"/>
        <w:rPr>
          <w:rFonts w:ascii="Times New Roman" w:hAnsi="Times New Roman"/>
        </w:rPr>
      </w:pPr>
    </w:p>
    <w:p w14:paraId="56595719" w14:textId="77777777" w:rsidR="00F45CE9" w:rsidRDefault="00F45CE9" w:rsidP="00F45CE9">
      <w:pPr>
        <w:pStyle w:val="Heading2AA"/>
        <w:ind w:left="360"/>
        <w:jc w:val="left"/>
      </w:pPr>
      <w:r>
        <w:rPr>
          <w:rFonts w:ascii="Times New Roman" w:hAnsi="Times New Roman"/>
        </w:rPr>
        <w:t>Training/Outreach:</w:t>
      </w:r>
    </w:p>
    <w:p w14:paraId="3C6F4BE4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 xml:space="preserve">WCTV offers FREE training to any resident or non-profit group of Windham interested in producing their own TV show or volunteer on other productions.  </w:t>
      </w:r>
    </w:p>
    <w:p w14:paraId="14BF3103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WCTV offers high school and college students who are interested in television production the opportunity to volunteer. Schedules vary depending on the student’s curriculum requirements.</w:t>
      </w:r>
    </w:p>
    <w:p w14:paraId="05C80900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WCTV continues its partnership with the New Hampshire Collation of Community Media members.  Many of our original programs also air in other local NH communities.</w:t>
      </w:r>
    </w:p>
    <w:p w14:paraId="660DEE5C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position w:val="-2"/>
          <w:sz w:val="24"/>
        </w:rPr>
      </w:pPr>
      <w:r>
        <w:rPr>
          <w:sz w:val="24"/>
        </w:rPr>
        <w:t>We would like to encourage the public to contact WCTV if they are hosting a special event or speaker at the Town Hall and would like video coverage.  Requests should be submitted at least two weeks before event for reserve coverage.</w:t>
      </w:r>
    </w:p>
    <w:p w14:paraId="3F7E2374" w14:textId="77777777" w:rsidR="00F45CE9" w:rsidRDefault="00F45CE9" w:rsidP="00F45CE9">
      <w:pPr>
        <w:pStyle w:val="Heading4A"/>
        <w:ind w:left="360"/>
        <w:rPr>
          <w:rFonts w:ascii="Times New Roman" w:hAnsi="Times New Roman"/>
          <w:u w:val="none"/>
        </w:rPr>
      </w:pPr>
    </w:p>
    <w:p w14:paraId="6522DF6C" w14:textId="77777777" w:rsidR="00F45CE9" w:rsidRDefault="00F45CE9" w:rsidP="00F45CE9">
      <w:pPr>
        <w:pStyle w:val="Heading4A"/>
        <w:ind w:left="360"/>
      </w:pPr>
      <w:r>
        <w:rPr>
          <w:rFonts w:ascii="Times New Roman" w:hAnsi="Times New Roman"/>
          <w:u w:val="none"/>
        </w:rPr>
        <w:t>Equipment/Updates:</w:t>
      </w:r>
    </w:p>
    <w:p w14:paraId="05E21A9D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The new studio at GBS is complete and airing School Board meetings on WCTV Channel 22.</w:t>
      </w:r>
    </w:p>
    <w:p w14:paraId="4E23AD7C" w14:textId="77777777" w:rsidR="00F45CE9" w:rsidRDefault="00F45CE9" w:rsidP="00F45CE9">
      <w:pPr>
        <w:numPr>
          <w:ilvl w:val="2"/>
          <w:numId w:val="6"/>
        </w:numPr>
        <w:tabs>
          <w:tab w:val="clear" w:pos="180"/>
          <w:tab w:val="num" w:pos="900"/>
          <w:tab w:val="left" w:pos="1080"/>
        </w:tabs>
        <w:spacing w:after="0" w:line="240" w:lineRule="auto"/>
        <w:ind w:left="900" w:hanging="180"/>
        <w:rPr>
          <w:sz w:val="24"/>
        </w:rPr>
      </w:pPr>
      <w:r>
        <w:rPr>
          <w:sz w:val="24"/>
        </w:rPr>
        <w:t>Equipment failure occurred in the Town Hall and main Studio sometime in the first 2 weeks of January 2020.  Discussion needs to be had on replacement and/or repairs to the effected equipment.</w:t>
      </w:r>
    </w:p>
    <w:p w14:paraId="49C34D95" w14:textId="77777777" w:rsidR="00F45CE9" w:rsidRDefault="00F45CE9" w:rsidP="00F45CE9"/>
    <w:p w14:paraId="6484174E" w14:textId="77777777" w:rsidR="00F45CE9" w:rsidRDefault="00F45CE9" w:rsidP="00F45CE9">
      <w:pPr>
        <w:rPr>
          <w:sz w:val="24"/>
        </w:rPr>
      </w:pPr>
      <w:r>
        <w:rPr>
          <w:sz w:val="24"/>
        </w:rPr>
        <w:t>Kelly McLaughlin, WCTV Coordinator</w:t>
      </w:r>
    </w:p>
    <w:p w14:paraId="3A7F04CC" w14:textId="77777777" w:rsidR="00F45CE9" w:rsidRDefault="00F45CE9" w:rsidP="00F45CE9">
      <w:pPr>
        <w:rPr>
          <w:sz w:val="24"/>
        </w:rPr>
      </w:pPr>
      <w:r>
        <w:rPr>
          <w:sz w:val="24"/>
        </w:rPr>
        <w:t>603-434-0300</w:t>
      </w:r>
    </w:p>
    <w:p w14:paraId="35E7CA72" w14:textId="77777777" w:rsidR="00F45CE9" w:rsidRDefault="003C7850" w:rsidP="00F45CE9">
      <w:hyperlink r:id="rId9" w:history="1">
        <w:r w:rsidR="00F45CE9">
          <w:rPr>
            <w:color w:val="00000B"/>
            <w:sz w:val="24"/>
            <w:u w:val="single"/>
          </w:rPr>
          <w:t>www.WCTV21.com</w:t>
        </w:r>
      </w:hyperlink>
    </w:p>
    <w:p w14:paraId="184E4412" w14:textId="77777777" w:rsidR="00F45CE9" w:rsidRDefault="003C7850" w:rsidP="00F45CE9">
      <w:pPr>
        <w:rPr>
          <w:rFonts w:ascii="Times New Roman" w:eastAsia="Times New Roman" w:hAnsi="Times New Roman"/>
          <w:sz w:val="20"/>
          <w:lang w:bidi="x-none"/>
        </w:rPr>
      </w:pPr>
      <w:hyperlink r:id="rId10" w:history="1">
        <w:r w:rsidR="00F45CE9">
          <w:rPr>
            <w:color w:val="00000B"/>
            <w:sz w:val="24"/>
            <w:u w:val="single"/>
          </w:rPr>
          <w:t>kelly@wctv21.com</w:t>
        </w:r>
      </w:hyperlink>
    </w:p>
    <w:p w14:paraId="30BDCE2C" w14:textId="77777777" w:rsidR="00F45CE9" w:rsidRPr="00B91E4B" w:rsidRDefault="00F45CE9" w:rsidP="00F45CE9">
      <w:pPr>
        <w:rPr>
          <w:sz w:val="28"/>
          <w:szCs w:val="28"/>
        </w:rPr>
      </w:pPr>
    </w:p>
    <w:sectPr w:rsidR="00F45CE9" w:rsidRPr="00B91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5F91" w14:textId="77777777" w:rsidR="003C7850" w:rsidRDefault="003C7850" w:rsidP="00A81BD5">
      <w:pPr>
        <w:spacing w:after="0" w:line="240" w:lineRule="auto"/>
      </w:pPr>
      <w:r>
        <w:separator/>
      </w:r>
    </w:p>
  </w:endnote>
  <w:endnote w:type="continuationSeparator" w:id="0">
    <w:p w14:paraId="7C063702" w14:textId="77777777" w:rsidR="003C7850" w:rsidRDefault="003C7850" w:rsidP="00A8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88A2" w14:textId="77777777" w:rsidR="00463686" w:rsidRDefault="0046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2EBC" w14:textId="77777777" w:rsidR="00463686" w:rsidRDefault="00463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52D8" w14:textId="77777777" w:rsidR="00463686" w:rsidRDefault="0046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0642" w14:textId="77777777" w:rsidR="003C7850" w:rsidRDefault="003C7850" w:rsidP="00A81BD5">
      <w:pPr>
        <w:spacing w:after="0" w:line="240" w:lineRule="auto"/>
      </w:pPr>
      <w:r>
        <w:separator/>
      </w:r>
    </w:p>
  </w:footnote>
  <w:footnote w:type="continuationSeparator" w:id="0">
    <w:p w14:paraId="7D140214" w14:textId="77777777" w:rsidR="003C7850" w:rsidRDefault="003C7850" w:rsidP="00A8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F703" w14:textId="77777777" w:rsidR="00463686" w:rsidRDefault="0046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D021" w14:textId="79A768DC" w:rsidR="00A81BD5" w:rsidRPr="00A81BD5" w:rsidRDefault="00A81BD5" w:rsidP="00A81BD5">
    <w:pPr>
      <w:pStyle w:val="Header"/>
      <w:jc w:val="center"/>
      <w:rPr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6393" w14:textId="77777777" w:rsidR="00463686" w:rsidRDefault="0046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4B"/>
    <w:rsid w:val="003C7850"/>
    <w:rsid w:val="004306E9"/>
    <w:rsid w:val="00463686"/>
    <w:rsid w:val="00593ED4"/>
    <w:rsid w:val="005C2D60"/>
    <w:rsid w:val="00654C9F"/>
    <w:rsid w:val="006C7911"/>
    <w:rsid w:val="00811385"/>
    <w:rsid w:val="00A81BD5"/>
    <w:rsid w:val="00A95AC8"/>
    <w:rsid w:val="00B91E4B"/>
    <w:rsid w:val="00DC7C74"/>
    <w:rsid w:val="00F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656"/>
  <w15:chartTrackingRefBased/>
  <w15:docId w15:val="{C7289C68-57DB-4EC0-9C81-2632E10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F45CE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er1">
    <w:name w:val="Header1"/>
    <w:rsid w:val="00F45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ing4A">
    <w:name w:val="Heading 4 A"/>
    <w:next w:val="Normal"/>
    <w:autoRedefine/>
    <w:rsid w:val="00F45CE9"/>
    <w:pPr>
      <w:keepNext/>
      <w:spacing w:after="0" w:line="240" w:lineRule="auto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</w:rPr>
  </w:style>
  <w:style w:type="paragraph" w:customStyle="1" w:styleId="Heading3AA">
    <w:name w:val="Heading 3 A A"/>
    <w:next w:val="Normal"/>
    <w:rsid w:val="00F45CE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F45CE9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D5"/>
  </w:style>
  <w:style w:type="paragraph" w:styleId="Footer">
    <w:name w:val="footer"/>
    <w:basedOn w:val="Normal"/>
    <w:link w:val="FooterChar"/>
    <w:uiPriority w:val="99"/>
    <w:unhideWhenUsed/>
    <w:rsid w:val="00A8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@wctv21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tv.viebi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elly@wctv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TV21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Coish</dc:creator>
  <cp:keywords/>
  <dc:description/>
  <cp:lastModifiedBy>Kelly McLaughlin</cp:lastModifiedBy>
  <cp:revision>2</cp:revision>
  <dcterms:created xsi:type="dcterms:W3CDTF">2020-07-13T23:09:00Z</dcterms:created>
  <dcterms:modified xsi:type="dcterms:W3CDTF">2020-07-13T23:09:00Z</dcterms:modified>
</cp:coreProperties>
</file>